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15" w:rsidRDefault="00B5499B" w:rsidP="00785F15">
      <w:pPr>
        <w:pStyle w:val="2"/>
        <w:spacing w:afterLines="50" w:after="180" w:line="360" w:lineRule="exact"/>
        <w:ind w:left="1095" w:hangingChars="342" w:hanging="1095"/>
        <w:jc w:val="center"/>
        <w:rPr>
          <w:b/>
          <w:bCs/>
          <w:szCs w:val="32"/>
        </w:rPr>
      </w:pPr>
      <w:r w:rsidRPr="00114347">
        <w:rPr>
          <w:rFonts w:hint="eastAsia"/>
          <w:b/>
          <w:bCs/>
          <w:szCs w:val="32"/>
        </w:rPr>
        <w:t>屏東縣立明正國中</w:t>
      </w:r>
      <w:r w:rsidR="003905A5">
        <w:rPr>
          <w:rFonts w:hint="eastAsia"/>
          <w:b/>
          <w:bCs/>
          <w:szCs w:val="32"/>
        </w:rPr>
        <w:t>112</w:t>
      </w:r>
      <w:r w:rsidR="000D1E6A">
        <w:rPr>
          <w:rFonts w:hint="eastAsia"/>
          <w:b/>
          <w:bCs/>
          <w:szCs w:val="32"/>
        </w:rPr>
        <w:t>學年度</w:t>
      </w:r>
      <w:r w:rsidR="00F03856">
        <w:rPr>
          <w:rFonts w:hint="eastAsia"/>
          <w:b/>
          <w:bCs/>
          <w:szCs w:val="32"/>
        </w:rPr>
        <w:t>八</w:t>
      </w:r>
      <w:r w:rsidR="00114347" w:rsidRPr="00114347">
        <w:rPr>
          <w:rFonts w:hint="eastAsia"/>
          <w:b/>
          <w:bCs/>
          <w:szCs w:val="32"/>
        </w:rPr>
        <w:t>年級</w:t>
      </w:r>
      <w:r w:rsidR="00356DDD">
        <w:rPr>
          <w:rFonts w:hint="eastAsia"/>
          <w:b/>
          <w:bCs/>
          <w:szCs w:val="32"/>
        </w:rPr>
        <w:t>反霸凌</w:t>
      </w:r>
      <w:r w:rsidR="008B3C4B">
        <w:rPr>
          <w:rFonts w:hint="eastAsia"/>
          <w:b/>
          <w:bCs/>
          <w:szCs w:val="32"/>
        </w:rPr>
        <w:t>宣導</w:t>
      </w:r>
      <w:r w:rsidR="00356DDD">
        <w:rPr>
          <w:rFonts w:hint="eastAsia"/>
          <w:b/>
          <w:bCs/>
          <w:szCs w:val="32"/>
        </w:rPr>
        <w:t>教育盃</w:t>
      </w:r>
      <w:r w:rsidR="00785F15" w:rsidRPr="00114347">
        <w:rPr>
          <w:rFonts w:hint="eastAsia"/>
          <w:b/>
          <w:bCs/>
          <w:szCs w:val="32"/>
        </w:rPr>
        <w:t>班際球類比賽辦法</w:t>
      </w:r>
    </w:p>
    <w:p w:rsidR="00785F15" w:rsidRDefault="00785F15" w:rsidP="003905A5">
      <w:pPr>
        <w:adjustRightInd w:val="0"/>
        <w:snapToGrid w:val="0"/>
        <w:spacing w:line="276" w:lineRule="auto"/>
        <w:ind w:leftChars="75" w:left="180" w:firstLineChars="100" w:firstLine="240"/>
        <w:jc w:val="both"/>
        <w:rPr>
          <w:rFonts w:ascii="標楷體" w:hAnsi="標楷體"/>
        </w:rPr>
      </w:pPr>
      <w:r>
        <w:rPr>
          <w:rFonts w:hint="eastAsia"/>
          <w:bCs/>
        </w:rPr>
        <w:t>主旨</w:t>
      </w:r>
      <w:r>
        <w:rPr>
          <w:rFonts w:hint="eastAsia"/>
        </w:rPr>
        <w:t>：</w:t>
      </w:r>
      <w:r>
        <w:rPr>
          <w:rFonts w:ascii="標楷體" w:hAnsi="標楷體" w:hint="eastAsia"/>
        </w:rPr>
        <w:t>配合學務處辦理宣導教育活動，體育組辦理反霸凌宣導教育盃班際球類競賽，增進班級合</w:t>
      </w:r>
    </w:p>
    <w:p w:rsidR="00785F15" w:rsidRDefault="00785F15" w:rsidP="003905A5">
      <w:pPr>
        <w:adjustRightInd w:val="0"/>
        <w:snapToGrid w:val="0"/>
        <w:spacing w:line="276" w:lineRule="auto"/>
        <w:ind w:leftChars="75" w:left="180" w:firstLineChars="100" w:firstLine="240"/>
        <w:jc w:val="both"/>
      </w:pPr>
      <w:r>
        <w:rPr>
          <w:rFonts w:ascii="標楷體" w:hAnsi="標楷體" w:hint="eastAsia"/>
        </w:rPr>
        <w:t xml:space="preserve">      作情誼，促進身心均衡發展。</w:t>
      </w:r>
    </w:p>
    <w:p w:rsidR="003905A5" w:rsidRPr="003844AF" w:rsidRDefault="001F2325" w:rsidP="003905A5">
      <w:pPr>
        <w:adjustRightInd w:val="0"/>
        <w:snapToGrid w:val="0"/>
        <w:spacing w:line="276" w:lineRule="auto"/>
        <w:ind w:leftChars="75" w:left="180" w:firstLineChars="100" w:firstLine="280"/>
        <w:jc w:val="both"/>
        <w:rPr>
          <w:b/>
          <w:color w:val="000000" w:themeColor="text1"/>
        </w:rPr>
      </w:pPr>
      <w:r>
        <w:rPr>
          <w:rFonts w:hint="eastAsia"/>
          <w:sz w:val="28"/>
          <w:szCs w:val="28"/>
        </w:rPr>
        <w:t xml:space="preserve"> </w:t>
      </w:r>
      <w:r w:rsidR="003905A5" w:rsidRPr="003905A5">
        <w:rPr>
          <w:rFonts w:hint="eastAsia"/>
          <w:sz w:val="28"/>
          <w:szCs w:val="28"/>
        </w:rPr>
        <w:t>壹、</w:t>
      </w:r>
      <w:r w:rsidR="003905A5" w:rsidRPr="003844AF">
        <w:rPr>
          <w:rFonts w:hint="eastAsia"/>
          <w:color w:val="000000" w:themeColor="text1"/>
        </w:rPr>
        <w:t>組別及比賽日期：預定</w:t>
      </w:r>
      <w:r w:rsidR="003905A5">
        <w:rPr>
          <w:rFonts w:hint="eastAsia"/>
          <w:b/>
          <w:color w:val="000000" w:themeColor="text1"/>
        </w:rPr>
        <w:t>113</w:t>
      </w:r>
      <w:r w:rsidR="003905A5">
        <w:rPr>
          <w:rFonts w:hint="eastAsia"/>
          <w:b/>
          <w:color w:val="000000" w:themeColor="text1"/>
        </w:rPr>
        <w:t>年</w:t>
      </w:r>
      <w:r w:rsidR="003905A5" w:rsidRPr="003844AF">
        <w:rPr>
          <w:rFonts w:hint="eastAsia"/>
          <w:b/>
          <w:color w:val="000000" w:themeColor="text1"/>
        </w:rPr>
        <w:t>5</w:t>
      </w:r>
      <w:r w:rsidR="003905A5" w:rsidRPr="003844AF">
        <w:rPr>
          <w:rFonts w:hint="eastAsia"/>
          <w:b/>
          <w:color w:val="000000" w:themeColor="text1"/>
        </w:rPr>
        <w:t>月</w:t>
      </w:r>
      <w:r w:rsidR="003905A5">
        <w:rPr>
          <w:rFonts w:hint="eastAsia"/>
          <w:b/>
          <w:color w:val="000000" w:themeColor="text1"/>
        </w:rPr>
        <w:t>27</w:t>
      </w:r>
      <w:r w:rsidR="003905A5" w:rsidRPr="003844AF">
        <w:rPr>
          <w:rFonts w:hint="eastAsia"/>
          <w:b/>
          <w:color w:val="000000" w:themeColor="text1"/>
        </w:rPr>
        <w:t>日至</w:t>
      </w:r>
      <w:r w:rsidR="003905A5" w:rsidRPr="003844AF">
        <w:rPr>
          <w:rFonts w:hint="eastAsia"/>
          <w:b/>
          <w:color w:val="000000" w:themeColor="text1"/>
        </w:rPr>
        <w:t>6</w:t>
      </w:r>
      <w:r w:rsidR="003905A5" w:rsidRPr="003844AF">
        <w:rPr>
          <w:rFonts w:hint="eastAsia"/>
          <w:b/>
          <w:color w:val="000000" w:themeColor="text1"/>
        </w:rPr>
        <w:t>月</w:t>
      </w:r>
      <w:r w:rsidR="003905A5">
        <w:rPr>
          <w:rFonts w:hint="eastAsia"/>
          <w:b/>
          <w:color w:val="000000" w:themeColor="text1"/>
        </w:rPr>
        <w:t>7</w:t>
      </w:r>
      <w:r w:rsidR="003905A5" w:rsidRPr="003844AF">
        <w:rPr>
          <w:rFonts w:hint="eastAsia"/>
          <w:b/>
          <w:color w:val="000000" w:themeColor="text1"/>
        </w:rPr>
        <w:t>日，每天第六、七節課舉行。</w:t>
      </w:r>
    </w:p>
    <w:p w:rsidR="003905A5" w:rsidRPr="001535E9" w:rsidRDefault="003905A5" w:rsidP="003905A5">
      <w:pPr>
        <w:adjustRightInd w:val="0"/>
        <w:snapToGrid w:val="0"/>
        <w:spacing w:line="276" w:lineRule="auto"/>
        <w:ind w:left="600"/>
        <w:jc w:val="both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</w:t>
      </w:r>
      <w:r w:rsidRPr="001535E9">
        <w:rPr>
          <w:rFonts w:hint="eastAsia"/>
          <w:b/>
          <w:color w:val="000000" w:themeColor="text1"/>
        </w:rPr>
        <w:t>(</w:t>
      </w:r>
      <w:r w:rsidRPr="001535E9">
        <w:rPr>
          <w:rFonts w:hint="eastAsia"/>
          <w:b/>
          <w:color w:val="000000" w:themeColor="text1"/>
        </w:rPr>
        <w:t>如遇學校重大活動或不可抗力因素如氣候、場地</w:t>
      </w:r>
      <w:r w:rsidRPr="001535E9">
        <w:rPr>
          <w:rFonts w:hint="eastAsia"/>
          <w:b/>
          <w:color w:val="000000" w:themeColor="text1"/>
        </w:rPr>
        <w:t>..</w:t>
      </w:r>
      <w:r w:rsidRPr="001535E9">
        <w:rPr>
          <w:rFonts w:hint="eastAsia"/>
          <w:b/>
          <w:color w:val="000000" w:themeColor="text1"/>
        </w:rPr>
        <w:t>等會滾動式調整，請密切注意體育組公告</w:t>
      </w:r>
      <w:r w:rsidRPr="001535E9">
        <w:rPr>
          <w:rFonts w:hint="eastAsia"/>
          <w:b/>
          <w:color w:val="000000" w:themeColor="text1"/>
        </w:rPr>
        <w:t>)</w:t>
      </w:r>
    </w:p>
    <w:p w:rsidR="003905A5" w:rsidRPr="003844AF" w:rsidRDefault="003905A5" w:rsidP="003905A5">
      <w:pPr>
        <w:adjustRightInd w:val="0"/>
        <w:snapToGrid w:val="0"/>
        <w:spacing w:line="276" w:lineRule="auto"/>
        <w:jc w:val="both"/>
        <w:rPr>
          <w:bCs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</w:t>
      </w:r>
      <w:r w:rsidRPr="003905A5">
        <w:rPr>
          <w:rFonts w:hint="eastAsia"/>
          <w:bCs/>
          <w:color w:val="000000" w:themeColor="text1"/>
          <w:sz w:val="28"/>
          <w:szCs w:val="28"/>
        </w:rPr>
        <w:t>貳</w:t>
      </w:r>
      <w:r w:rsidRPr="003844AF">
        <w:rPr>
          <w:rFonts w:hint="eastAsia"/>
          <w:bCs/>
          <w:color w:val="000000" w:themeColor="text1"/>
        </w:rPr>
        <w:t>、報名辦法：</w:t>
      </w:r>
      <w:r w:rsidRPr="003844AF">
        <w:rPr>
          <w:rFonts w:hint="eastAsia"/>
          <w:b/>
          <w:bCs/>
          <w:color w:val="000000" w:themeColor="text1"/>
        </w:rPr>
        <w:t xml:space="preserve">            </w:t>
      </w:r>
      <w:r>
        <w:rPr>
          <w:rFonts w:hint="eastAsia"/>
          <w:b/>
          <w:bCs/>
          <w:color w:val="000000" w:themeColor="text1"/>
        </w:rPr>
        <w:t xml:space="preserve">                               </w:t>
      </w:r>
      <w:r w:rsidRPr="003844AF">
        <w:rPr>
          <w:rFonts w:hint="eastAsia"/>
          <w:b/>
          <w:bCs/>
          <w:color w:val="000000" w:themeColor="text1"/>
        </w:rPr>
        <w:t xml:space="preserve">         </w:t>
      </w:r>
      <w:r w:rsidRPr="003844AF">
        <w:rPr>
          <w:rFonts w:hint="eastAsia"/>
          <w:color w:val="000000" w:themeColor="text1"/>
        </w:rPr>
        <w:t xml:space="preserve">    </w:t>
      </w:r>
    </w:p>
    <w:p w:rsidR="003905A5" w:rsidRPr="003844AF" w:rsidRDefault="003905A5" w:rsidP="003905A5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firstLineChars="0"/>
        <w:rPr>
          <w:b/>
          <w:color w:val="000000" w:themeColor="text1"/>
          <w:sz w:val="24"/>
        </w:rPr>
      </w:pPr>
      <w:r w:rsidRPr="003844AF">
        <w:rPr>
          <w:rFonts w:ascii="標楷體" w:hAnsi="標楷體" w:hint="eastAsia"/>
          <w:b/>
          <w:color w:val="000000" w:themeColor="text1"/>
          <w:sz w:val="24"/>
        </w:rPr>
        <w:t>日期：即日起至4月</w:t>
      </w:r>
      <w:r>
        <w:rPr>
          <w:rFonts w:ascii="標楷體" w:hAnsi="標楷體" w:hint="eastAsia"/>
          <w:b/>
          <w:color w:val="000000" w:themeColor="text1"/>
          <w:sz w:val="24"/>
        </w:rPr>
        <w:t>19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日（五）午休前截止，報名表送交</w:t>
      </w:r>
      <w:r w:rsidRPr="003844AF">
        <w:rPr>
          <w:rFonts w:hint="eastAsia"/>
          <w:b/>
          <w:color w:val="000000" w:themeColor="text1"/>
          <w:sz w:val="24"/>
        </w:rPr>
        <w:t>體育組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指定放置處逾期不候。</w:t>
      </w:r>
    </w:p>
    <w:p w:rsidR="003905A5" w:rsidRPr="003844AF" w:rsidRDefault="003905A5" w:rsidP="003905A5">
      <w:pPr>
        <w:pStyle w:val="af1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>抽籤：</w:t>
      </w:r>
      <w:r>
        <w:rPr>
          <w:rFonts w:ascii="標楷體" w:hAnsi="標楷體" w:hint="eastAsia"/>
          <w:b/>
          <w:color w:val="000000" w:themeColor="text1"/>
        </w:rPr>
        <w:t>113年</w:t>
      </w:r>
      <w:r w:rsidRPr="003844AF">
        <w:rPr>
          <w:rFonts w:ascii="標楷體" w:hAnsi="標楷體" w:hint="eastAsia"/>
          <w:b/>
          <w:color w:val="000000" w:themeColor="text1"/>
        </w:rPr>
        <w:t xml:space="preserve">4月 </w:t>
      </w:r>
      <w:r>
        <w:rPr>
          <w:rFonts w:ascii="標楷體" w:hAnsi="標楷體" w:hint="eastAsia"/>
          <w:b/>
          <w:color w:val="000000" w:themeColor="text1"/>
        </w:rPr>
        <w:t>26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>
        <w:rPr>
          <w:rFonts w:ascii="標楷體" w:hAnsi="標楷體" w:hint="eastAsia"/>
          <w:b/>
          <w:color w:val="000000" w:themeColor="text1"/>
        </w:rPr>
        <w:t>五</w:t>
      </w:r>
      <w:r w:rsidRPr="003844AF">
        <w:rPr>
          <w:rFonts w:ascii="標楷體" w:hAnsi="標楷體" w:hint="eastAsia"/>
          <w:b/>
          <w:color w:val="000000" w:themeColor="text1"/>
        </w:rPr>
        <w:t>)中午午休時間於體育館進行抽籤，</w:t>
      </w:r>
      <w:r w:rsidRPr="003844AF">
        <w:rPr>
          <w:rFonts w:ascii="標楷體" w:hAnsi="標楷體" w:hint="eastAsia"/>
          <w:color w:val="000000" w:themeColor="text1"/>
        </w:rPr>
        <w:t>未到者由體育組長代抽。</w:t>
      </w:r>
    </w:p>
    <w:p w:rsidR="003905A5" w:rsidRPr="003844AF" w:rsidRDefault="003905A5" w:rsidP="003905A5">
      <w:pPr>
        <w:pStyle w:val="af1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 xml:space="preserve">賽程公布: </w:t>
      </w:r>
      <w:r>
        <w:rPr>
          <w:rFonts w:ascii="標楷體" w:hAnsi="標楷體" w:hint="eastAsia"/>
          <w:b/>
          <w:color w:val="000000" w:themeColor="text1"/>
        </w:rPr>
        <w:t>113年</w:t>
      </w:r>
      <w:r w:rsidRPr="003844AF">
        <w:rPr>
          <w:rFonts w:ascii="標楷體" w:hAnsi="標楷體" w:hint="eastAsia"/>
          <w:b/>
          <w:color w:val="000000" w:themeColor="text1"/>
        </w:rPr>
        <w:t xml:space="preserve">4月 </w:t>
      </w:r>
      <w:r>
        <w:rPr>
          <w:rFonts w:ascii="標楷體" w:hAnsi="標楷體" w:hint="eastAsia"/>
          <w:b/>
          <w:color w:val="000000" w:themeColor="text1"/>
        </w:rPr>
        <w:t>26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>
        <w:rPr>
          <w:rFonts w:ascii="標楷體" w:hAnsi="標楷體" w:hint="eastAsia"/>
          <w:b/>
          <w:color w:val="000000" w:themeColor="text1"/>
        </w:rPr>
        <w:t>五</w:t>
      </w:r>
      <w:r w:rsidRPr="003844AF">
        <w:rPr>
          <w:rFonts w:ascii="標楷體" w:hAnsi="標楷體" w:hint="eastAsia"/>
          <w:b/>
          <w:color w:val="000000" w:themeColor="text1"/>
        </w:rPr>
        <w:t>)放學後公佈在本校校網及體育館前佈告欄。</w:t>
      </w:r>
    </w:p>
    <w:p w:rsidR="003905A5" w:rsidRPr="003844AF" w:rsidRDefault="003905A5" w:rsidP="003905A5">
      <w:pPr>
        <w:pStyle w:val="af1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各班籃、排球賽</w:t>
      </w:r>
      <w:r w:rsidRPr="003844AF">
        <w:rPr>
          <w:rFonts w:ascii="標楷體" w:hAnsi="標楷體" w:hint="eastAsia"/>
          <w:color w:val="000000" w:themeColor="text1"/>
        </w:rPr>
        <w:t>可報名2隊，</w:t>
      </w:r>
      <w:r>
        <w:rPr>
          <w:rFonts w:ascii="標楷體" w:hAnsi="標楷體" w:hint="eastAsia"/>
          <w:color w:val="000000" w:themeColor="text1"/>
        </w:rPr>
        <w:t>但</w:t>
      </w:r>
      <w:r w:rsidRPr="003844AF">
        <w:rPr>
          <w:rFonts w:ascii="標楷體" w:hAnsi="標楷體" w:hint="eastAsia"/>
          <w:color w:val="000000" w:themeColor="text1"/>
        </w:rPr>
        <w:t>不可重複報名重複出賽，如有重複出賽者經查獲全隊取消資格論。</w:t>
      </w:r>
    </w:p>
    <w:p w:rsidR="001F2325" w:rsidRPr="003905A5" w:rsidRDefault="003905A5" w:rsidP="003905A5">
      <w:pPr>
        <w:pStyle w:val="af1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color w:val="000000" w:themeColor="text1"/>
        </w:rPr>
        <w:t>體育班學生不可依專長項目報名參賽項目。</w:t>
      </w:r>
    </w:p>
    <w:p w:rsidR="003905A5" w:rsidRDefault="00280875" w:rsidP="00F03856">
      <w:pPr>
        <w:spacing w:line="320" w:lineRule="exact"/>
        <w:jc w:val="both"/>
        <w:rPr>
          <w:b/>
          <w:bCs/>
          <w:color w:val="000000" w:themeColor="text1"/>
        </w:rPr>
      </w:pPr>
      <w:r w:rsidRPr="004D4BD0">
        <w:rPr>
          <w:rFonts w:hint="eastAsia"/>
          <w:b/>
          <w:bCs/>
          <w:color w:val="000000" w:themeColor="text1"/>
        </w:rPr>
        <w:t xml:space="preserve">  </w:t>
      </w:r>
      <w:r w:rsidR="00785F15" w:rsidRPr="004D4BD0">
        <w:rPr>
          <w:rFonts w:hint="eastAsia"/>
          <w:b/>
          <w:bCs/>
          <w:color w:val="000000" w:themeColor="text1"/>
        </w:rPr>
        <w:t xml:space="preserve">  </w:t>
      </w:r>
      <w:r w:rsidR="001F2325" w:rsidRPr="004D4BD0">
        <w:rPr>
          <w:rFonts w:hint="eastAsia"/>
          <w:b/>
          <w:bCs/>
          <w:color w:val="000000" w:themeColor="text1"/>
        </w:rPr>
        <w:t xml:space="preserve">  </w:t>
      </w:r>
    </w:p>
    <w:p w:rsidR="003905A5" w:rsidRPr="003905A5" w:rsidRDefault="003905A5" w:rsidP="00F03856">
      <w:pPr>
        <w:spacing w:line="320" w:lineRule="exact"/>
        <w:jc w:val="both"/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 xml:space="preserve">     </w:t>
      </w:r>
      <w:r w:rsidR="00F03856" w:rsidRPr="004D4BD0">
        <w:rPr>
          <w:rFonts w:hint="eastAsia"/>
          <w:bCs/>
          <w:color w:val="000000" w:themeColor="text1"/>
          <w:sz w:val="28"/>
          <w:szCs w:val="28"/>
        </w:rPr>
        <w:t>参、比賽方式</w:t>
      </w:r>
    </w:p>
    <w:p w:rsidR="00F03856" w:rsidRPr="004D4BD0" w:rsidRDefault="00F03856" w:rsidP="00F03856">
      <w:pPr>
        <w:spacing w:line="320" w:lineRule="exact"/>
        <w:ind w:firstLineChars="200" w:firstLine="640"/>
        <w:jc w:val="both"/>
        <w:rPr>
          <w:bCs/>
          <w:color w:val="000000" w:themeColor="text1"/>
          <w:sz w:val="28"/>
          <w:szCs w:val="28"/>
        </w:rPr>
      </w:pPr>
      <w:r w:rsidRPr="004D4BD0">
        <w:rPr>
          <w:rFonts w:hint="eastAsia"/>
          <w:bCs/>
          <w:color w:val="000000" w:themeColor="text1"/>
          <w:sz w:val="32"/>
        </w:rPr>
        <w:t xml:space="preserve">  </w:t>
      </w:r>
      <w:r w:rsidRPr="004D4BD0">
        <w:rPr>
          <w:rFonts w:hint="eastAsia"/>
          <w:bCs/>
          <w:color w:val="000000" w:themeColor="text1"/>
          <w:sz w:val="28"/>
          <w:szCs w:val="28"/>
        </w:rPr>
        <w:t>一、籃球比賽</w:t>
      </w:r>
    </w:p>
    <w:p w:rsidR="00F03856" w:rsidRPr="004D4BD0" w:rsidRDefault="00F03856" w:rsidP="00F03856">
      <w:pPr>
        <w:spacing w:line="320" w:lineRule="exact"/>
        <w:ind w:leftChars="375" w:left="900"/>
        <w:rPr>
          <w:rFonts w:ascii="標楷體" w:hAnsi="標楷體"/>
          <w:color w:val="000000" w:themeColor="text1"/>
        </w:rPr>
      </w:pPr>
      <w:r w:rsidRPr="004D4BD0">
        <w:rPr>
          <w:rFonts w:ascii="標楷體" w:hAnsi="標楷體" w:hint="eastAsia"/>
          <w:color w:val="000000" w:themeColor="text1"/>
        </w:rPr>
        <w:t xml:space="preserve">  1、採單淘汰制。</w:t>
      </w:r>
    </w:p>
    <w:p w:rsidR="00F03856" w:rsidRPr="003905A5" w:rsidRDefault="00F03856" w:rsidP="00F03856">
      <w:pPr>
        <w:spacing w:line="360" w:lineRule="exact"/>
        <w:ind w:leftChars="375" w:left="900"/>
        <w:rPr>
          <w:rFonts w:ascii="標楷體" w:hAnsi="標楷體"/>
          <w:bCs/>
          <w:u w:val="single"/>
        </w:rPr>
      </w:pPr>
      <w:r w:rsidRPr="004D4BD0">
        <w:rPr>
          <w:rFonts w:ascii="標楷體" w:hAnsi="標楷體" w:hint="eastAsia"/>
          <w:color w:val="000000" w:themeColor="text1"/>
        </w:rPr>
        <w:t xml:space="preserve">  </w:t>
      </w:r>
      <w:r w:rsidRPr="003905A5">
        <w:rPr>
          <w:rFonts w:ascii="標楷體" w:hAnsi="標楷體" w:hint="eastAsia"/>
        </w:rPr>
        <w:t>2、</w:t>
      </w:r>
      <w:r w:rsidRPr="003905A5">
        <w:rPr>
          <w:rFonts w:ascii="標楷體" w:hAnsi="標楷體" w:hint="eastAsia"/>
          <w:bCs/>
          <w:u w:val="single"/>
        </w:rPr>
        <w:t>男生為大半場5對5比賽</w:t>
      </w:r>
      <w:r w:rsidRPr="003905A5">
        <w:rPr>
          <w:rFonts w:ascii="標楷體" w:hAnsi="標楷體" w:hint="eastAsia"/>
        </w:rPr>
        <w:t>，開始時罰球圈跳球，</w:t>
      </w:r>
      <w:r w:rsidRPr="003905A5">
        <w:rPr>
          <w:rFonts w:ascii="標楷體" w:hAnsi="標楷體" w:hint="eastAsia"/>
          <w:u w:val="single"/>
        </w:rPr>
        <w:t>比</w:t>
      </w:r>
      <w:r w:rsidRPr="003905A5">
        <w:rPr>
          <w:rFonts w:ascii="標楷體" w:hAnsi="標楷體" w:hint="eastAsia"/>
          <w:bCs/>
          <w:u w:val="single"/>
        </w:rPr>
        <w:t>賽時間分上、下半場各8分</w:t>
      </w:r>
    </w:p>
    <w:p w:rsidR="00F03856" w:rsidRPr="003905A5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bCs/>
          <w:u w:val="single"/>
        </w:rPr>
      </w:pPr>
      <w:r w:rsidRPr="003905A5">
        <w:rPr>
          <w:rFonts w:ascii="標楷體" w:hAnsi="標楷體" w:hint="eastAsia"/>
          <w:bCs/>
        </w:rPr>
        <w:t xml:space="preserve">       </w:t>
      </w:r>
      <w:r w:rsidRPr="003905A5">
        <w:rPr>
          <w:rFonts w:ascii="標楷體" w:hAnsi="標楷體" w:hint="eastAsia"/>
          <w:bCs/>
          <w:u w:val="single"/>
        </w:rPr>
        <w:t>鐘，中間休息1分鐘，比賽進行中不停表。</w:t>
      </w:r>
    </w:p>
    <w:p w:rsidR="00F03856" w:rsidRPr="003905A5" w:rsidRDefault="00F03856" w:rsidP="00F03856">
      <w:pPr>
        <w:spacing w:line="360" w:lineRule="exact"/>
        <w:ind w:leftChars="375" w:left="900"/>
        <w:jc w:val="both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3、</w:t>
      </w:r>
      <w:r w:rsidRPr="003905A5">
        <w:rPr>
          <w:rFonts w:ascii="標楷體" w:hAnsi="標楷體" w:hint="eastAsia"/>
          <w:u w:val="single"/>
        </w:rPr>
        <w:t>女生為半場3對3比賽，女生比賽時間10分鐘</w:t>
      </w:r>
      <w:r w:rsidRPr="003905A5">
        <w:rPr>
          <w:rFonts w:ascii="標楷體" w:hAnsi="標楷體" w:hint="eastAsia"/>
        </w:rPr>
        <w:t>，</w:t>
      </w:r>
      <w:r w:rsidRPr="003905A5">
        <w:rPr>
          <w:rFonts w:ascii="標楷體" w:hAnsi="標楷體" w:hint="eastAsia"/>
          <w:bCs/>
          <w:u w:val="single"/>
        </w:rPr>
        <w:t>比賽進行中不停表。</w:t>
      </w:r>
    </w:p>
    <w:p w:rsidR="00F03856" w:rsidRPr="003905A5" w:rsidRDefault="00F03856" w:rsidP="00F03856">
      <w:pPr>
        <w:spacing w:line="360" w:lineRule="exact"/>
        <w:ind w:leftChars="375" w:left="900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4、比賽結束，成績相同時，則延長90秒決勝負，終場得分較高者獲勝，如未分勝</w:t>
      </w:r>
    </w:p>
    <w:p w:rsidR="00F03856" w:rsidRPr="003905A5" w:rsidRDefault="00F03856" w:rsidP="00F03856">
      <w:pPr>
        <w:spacing w:line="360" w:lineRule="exact"/>
        <w:ind w:leftChars="375" w:left="900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     負雙方以下場人數之男生5人、女生3人罰球進多隊勝之（PK）。</w:t>
      </w:r>
    </w:p>
    <w:p w:rsidR="00F03856" w:rsidRPr="003905A5" w:rsidRDefault="00F03856" w:rsidP="00F03856">
      <w:pPr>
        <w:spacing w:line="360" w:lineRule="exact"/>
        <w:ind w:leftChars="375" w:left="900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5、每場比賽可暫停二次，每次三十秒，換人無限制但需至紀錄台報備，才能進行</w:t>
      </w:r>
    </w:p>
    <w:p w:rsidR="00F03856" w:rsidRPr="003905A5" w:rsidRDefault="00F03856" w:rsidP="00F03856">
      <w:pPr>
        <w:spacing w:line="360" w:lineRule="exact"/>
        <w:ind w:leftChars="375" w:left="900"/>
        <w:rPr>
          <w:rFonts w:ascii="標楷體" w:hAnsi="標楷體"/>
          <w:b/>
          <w:bCs/>
        </w:rPr>
      </w:pPr>
      <w:r w:rsidRPr="003905A5">
        <w:rPr>
          <w:rFonts w:ascii="標楷體" w:hAnsi="標楷體" w:hint="eastAsia"/>
        </w:rPr>
        <w:t xml:space="preserve">       換人動作。</w:t>
      </w:r>
    </w:p>
    <w:p w:rsidR="00F03856" w:rsidRPr="003905A5" w:rsidRDefault="00F03856" w:rsidP="00F03856">
      <w:pPr>
        <w:spacing w:line="360" w:lineRule="exact"/>
        <w:ind w:leftChars="375" w:left="900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6、請班上自行調整比賽服裝，整隊須一致，兩隊服裝不可相同。</w:t>
      </w:r>
    </w:p>
    <w:p w:rsidR="00F03856" w:rsidRPr="003905A5" w:rsidRDefault="00F03856" w:rsidP="00F03856">
      <w:pPr>
        <w:spacing w:line="360" w:lineRule="exact"/>
        <w:ind w:leftChars="375" w:left="900"/>
        <w:jc w:val="both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7、比賽犯規或違例均採用正式籃球規則判定。</w:t>
      </w:r>
    </w:p>
    <w:p w:rsidR="00F03856" w:rsidRPr="003905A5" w:rsidRDefault="00F03856" w:rsidP="00F03856">
      <w:pPr>
        <w:spacing w:line="360" w:lineRule="exact"/>
        <w:ind w:leftChars="375" w:left="900"/>
        <w:jc w:val="both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8、大半場比賽，球必須回指定線、始可繼續比賽。如本隊進攻搶到籃板球則可繼續進攻。</w:t>
      </w:r>
    </w:p>
    <w:p w:rsidR="00F03856" w:rsidRPr="003905A5" w:rsidRDefault="00F03856" w:rsidP="00F03856">
      <w:pPr>
        <w:spacing w:line="360" w:lineRule="exact"/>
        <w:ind w:leftChars="375" w:left="900"/>
        <w:jc w:val="both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9、大半場比賽界外或犯規須回指定線。</w:t>
      </w:r>
    </w:p>
    <w:p w:rsidR="00F03856" w:rsidRPr="003905A5" w:rsidRDefault="00F03856" w:rsidP="00F03856">
      <w:pPr>
        <w:spacing w:line="360" w:lineRule="exact"/>
        <w:ind w:leftChars="375" w:left="900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10、</w:t>
      </w:r>
      <w:r w:rsidRPr="003905A5">
        <w:rPr>
          <w:rFonts w:ascii="標楷體" w:hAnsi="標楷體" w:hint="eastAsia"/>
          <w:u w:val="single"/>
        </w:rPr>
        <w:t>3對3及5對5爭球都猜拳決定</w:t>
      </w:r>
      <w:r w:rsidRPr="003905A5">
        <w:rPr>
          <w:rFonts w:ascii="標楷體" w:hAnsi="標楷體" w:hint="eastAsia"/>
        </w:rPr>
        <w:t>。</w:t>
      </w:r>
    </w:p>
    <w:p w:rsidR="00F03856" w:rsidRPr="003905A5" w:rsidRDefault="00F03856" w:rsidP="00F03856">
      <w:pPr>
        <w:spacing w:line="320" w:lineRule="exact"/>
        <w:ind w:leftChars="375" w:left="900"/>
        <w:jc w:val="both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11、3對3鬥牛比賽，凡搶到對方籃板球，球必須回三分線後，始可進攻。如本隊進攻搶到</w:t>
      </w:r>
    </w:p>
    <w:p w:rsidR="00F03856" w:rsidRPr="003905A5" w:rsidRDefault="00F03856" w:rsidP="00F03856">
      <w:pPr>
        <w:spacing w:line="320" w:lineRule="exact"/>
        <w:ind w:leftChars="375" w:left="900"/>
        <w:jc w:val="both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       籃板球則可繼續進攻。</w:t>
      </w:r>
    </w:p>
    <w:p w:rsidR="00F03856" w:rsidRPr="003905A5" w:rsidRDefault="00F03856" w:rsidP="00F03856">
      <w:pPr>
        <w:spacing w:line="320" w:lineRule="exact"/>
        <w:ind w:leftChars="375" w:left="900"/>
        <w:jc w:val="both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12、</w:t>
      </w:r>
      <w:r w:rsidRPr="003905A5">
        <w:rPr>
          <w:rFonts w:ascii="標楷體" w:hAnsi="標楷體" w:hint="eastAsia"/>
          <w:u w:val="single"/>
        </w:rPr>
        <w:t>球員犯規滿四次須離場更換替補，如無替補，依場上人員進行比賽。</w:t>
      </w:r>
    </w:p>
    <w:p w:rsidR="00F03856" w:rsidRPr="003905A5" w:rsidRDefault="00F03856" w:rsidP="00F03856">
      <w:pPr>
        <w:spacing w:line="320" w:lineRule="exact"/>
        <w:ind w:leftChars="375" w:left="900"/>
        <w:jc w:val="both"/>
        <w:rPr>
          <w:rFonts w:ascii="標楷體" w:hAnsi="標楷體"/>
        </w:rPr>
      </w:pPr>
      <w:r w:rsidRPr="003905A5">
        <w:rPr>
          <w:rFonts w:ascii="標楷體" w:hAnsi="標楷體" w:hint="eastAsia"/>
        </w:rPr>
        <w:t xml:space="preserve">  13、</w:t>
      </w:r>
      <w:r w:rsidRPr="003905A5">
        <w:rPr>
          <w:rFonts w:ascii="標楷體" w:hAnsi="標楷體" w:hint="eastAsia"/>
          <w:u w:val="single"/>
        </w:rPr>
        <w:t>球進籃框後，換方發球進攻。整隊犯規滿5次開始判對方罰球。</w:t>
      </w:r>
    </w:p>
    <w:p w:rsidR="003905A5" w:rsidRDefault="003905A5" w:rsidP="00F03856">
      <w:pPr>
        <w:spacing w:line="320" w:lineRule="exact"/>
        <w:jc w:val="both"/>
        <w:rPr>
          <w:bCs/>
          <w:color w:val="000000" w:themeColor="text1"/>
          <w:sz w:val="32"/>
        </w:rPr>
      </w:pPr>
      <w:r>
        <w:rPr>
          <w:rFonts w:hint="eastAsia"/>
          <w:bCs/>
          <w:color w:val="000000" w:themeColor="text1"/>
          <w:sz w:val="32"/>
        </w:rPr>
        <w:t xml:space="preserve">      </w:t>
      </w:r>
    </w:p>
    <w:p w:rsidR="00F03856" w:rsidRPr="004D4BD0" w:rsidRDefault="003905A5" w:rsidP="00F03856">
      <w:pPr>
        <w:spacing w:line="320" w:lineRule="exact"/>
        <w:jc w:val="both"/>
        <w:rPr>
          <w:bCs/>
          <w:color w:val="000000" w:themeColor="text1"/>
          <w:sz w:val="32"/>
        </w:rPr>
      </w:pPr>
      <w:r>
        <w:rPr>
          <w:rFonts w:hint="eastAsia"/>
          <w:bCs/>
          <w:color w:val="000000" w:themeColor="text1"/>
          <w:sz w:val="32"/>
        </w:rPr>
        <w:t xml:space="preserve">       </w:t>
      </w:r>
      <w:r w:rsidR="00F03856" w:rsidRPr="004D4BD0">
        <w:rPr>
          <w:rFonts w:hint="eastAsia"/>
          <w:bCs/>
          <w:color w:val="000000" w:themeColor="text1"/>
          <w:sz w:val="32"/>
        </w:rPr>
        <w:t>二、排球比賽</w:t>
      </w:r>
      <w:r w:rsidR="00F03856" w:rsidRPr="004D4BD0">
        <w:rPr>
          <w:rFonts w:hint="eastAsia"/>
          <w:bCs/>
          <w:color w:val="000000" w:themeColor="text1"/>
          <w:sz w:val="32"/>
        </w:rPr>
        <w:t xml:space="preserve"> </w:t>
      </w:r>
      <w:r w:rsidR="00F03856" w:rsidRPr="004D4BD0">
        <w:rPr>
          <w:rFonts w:hint="eastAsia"/>
          <w:bCs/>
          <w:color w:val="000000" w:themeColor="text1"/>
          <w:sz w:val="32"/>
        </w:rPr>
        <w:t>每班</w:t>
      </w:r>
      <w:r w:rsidR="00EC609D">
        <w:rPr>
          <w:rFonts w:hint="eastAsia"/>
          <w:bCs/>
          <w:color w:val="000000" w:themeColor="text1"/>
          <w:sz w:val="32"/>
        </w:rPr>
        <w:t>可</w:t>
      </w:r>
      <w:r w:rsidR="00F03856" w:rsidRPr="004D4BD0">
        <w:rPr>
          <w:rFonts w:hint="eastAsia"/>
          <w:bCs/>
          <w:color w:val="000000" w:themeColor="text1"/>
          <w:sz w:val="32"/>
        </w:rPr>
        <w:t>報</w:t>
      </w:r>
      <w:r w:rsidR="008F6EBD">
        <w:rPr>
          <w:rFonts w:hint="eastAsia"/>
          <w:bCs/>
          <w:color w:val="000000" w:themeColor="text1"/>
          <w:sz w:val="32"/>
        </w:rPr>
        <w:t>2</w:t>
      </w:r>
      <w:r w:rsidR="00F03856" w:rsidRPr="004D4BD0">
        <w:rPr>
          <w:rFonts w:hint="eastAsia"/>
          <w:bCs/>
          <w:color w:val="000000" w:themeColor="text1"/>
          <w:sz w:val="32"/>
        </w:rPr>
        <w:t>隊</w:t>
      </w:r>
      <w:bookmarkStart w:id="0" w:name="_GoBack"/>
      <w:bookmarkEnd w:id="0"/>
    </w:p>
    <w:p w:rsidR="00F03856" w:rsidRPr="004D4BD0" w:rsidRDefault="00F03856" w:rsidP="00F03856">
      <w:pPr>
        <w:spacing w:line="320" w:lineRule="exact"/>
        <w:ind w:leftChars="225" w:left="54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  <w:sz w:val="28"/>
        </w:rPr>
        <w:t xml:space="preserve">     </w:t>
      </w:r>
      <w:r w:rsidRPr="004D4BD0">
        <w:rPr>
          <w:rFonts w:hint="eastAsia"/>
          <w:color w:val="000000" w:themeColor="text1"/>
        </w:rPr>
        <w:t>1</w:t>
      </w:r>
      <w:r w:rsidRPr="004D4BD0">
        <w:rPr>
          <w:rFonts w:hint="eastAsia"/>
          <w:color w:val="000000" w:themeColor="text1"/>
        </w:rPr>
        <w:t>、</w:t>
      </w:r>
      <w:r w:rsidRPr="004D4BD0">
        <w:rPr>
          <w:rFonts w:hint="eastAsia"/>
          <w:color w:val="000000" w:themeColor="text1"/>
          <w:u w:val="single"/>
        </w:rPr>
        <w:t>每隊六人，男女混合，須男四名女二名，可女多，不可男多，採單淘汰制</w:t>
      </w:r>
      <w:r w:rsidRPr="004D4BD0">
        <w:rPr>
          <w:rFonts w:hint="eastAsia"/>
          <w:color w:val="000000" w:themeColor="text1"/>
        </w:rPr>
        <w:t>。</w:t>
      </w:r>
    </w:p>
    <w:p w:rsidR="00F03856" w:rsidRPr="004D4BD0" w:rsidRDefault="00F03856" w:rsidP="00F03856">
      <w:pPr>
        <w:spacing w:line="320" w:lineRule="exact"/>
        <w:ind w:leftChars="225" w:left="540" w:firstLineChars="200" w:firstLine="48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2</w:t>
      </w:r>
      <w:r w:rsidRPr="004D4BD0">
        <w:rPr>
          <w:rFonts w:hint="eastAsia"/>
          <w:color w:val="000000" w:themeColor="text1"/>
        </w:rPr>
        <w:t>、有一隊得十三分須交換場地。</w:t>
      </w:r>
    </w:p>
    <w:p w:rsidR="00F03856" w:rsidRPr="004D4BD0" w:rsidRDefault="00F03856" w:rsidP="00F03856">
      <w:pPr>
        <w:spacing w:line="320" w:lineRule="exact"/>
        <w:ind w:leftChars="225" w:left="540" w:firstLineChars="200" w:firstLine="48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3</w:t>
      </w:r>
      <w:r w:rsidRPr="004D4BD0">
        <w:rPr>
          <w:rFonts w:hint="eastAsia"/>
          <w:color w:val="000000" w:themeColor="text1"/>
        </w:rPr>
        <w:t>、每局二十五分制，一局決勝負，有丟士，須贏兩分。</w:t>
      </w:r>
    </w:p>
    <w:p w:rsidR="00F03856" w:rsidRPr="004D4BD0" w:rsidRDefault="00F03856" w:rsidP="00F03856">
      <w:pPr>
        <w:spacing w:line="320" w:lineRule="exact"/>
        <w:ind w:leftChars="225" w:left="540" w:firstLineChars="200" w:firstLine="48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4</w:t>
      </w:r>
      <w:r w:rsidRPr="004D4BD0">
        <w:rPr>
          <w:rFonts w:hint="eastAsia"/>
          <w:color w:val="000000" w:themeColor="text1"/>
        </w:rPr>
        <w:t>、依中華民國新六人制排球規則比賽。</w:t>
      </w:r>
    </w:p>
    <w:p w:rsidR="00F03856" w:rsidRPr="004D4BD0" w:rsidRDefault="00F03856" w:rsidP="00F03856">
      <w:pPr>
        <w:spacing w:line="320" w:lineRule="exact"/>
        <w:ind w:leftChars="225" w:left="1500" w:hangingChars="400" w:hanging="960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    5</w:t>
      </w:r>
      <w:r w:rsidRPr="004D4BD0">
        <w:rPr>
          <w:rFonts w:hint="eastAsia"/>
          <w:color w:val="000000" w:themeColor="text1"/>
        </w:rPr>
        <w:t>、排球發球依順時鐘方向輪轉發球。比賽前應將球員位置填寫確實，並交給裁判核對。</w:t>
      </w:r>
    </w:p>
    <w:p w:rsidR="003905A5" w:rsidRDefault="00F03856" w:rsidP="00F03856">
      <w:pPr>
        <w:spacing w:line="320" w:lineRule="exact"/>
        <w:jc w:val="both"/>
        <w:rPr>
          <w:color w:val="000000" w:themeColor="text1"/>
          <w:sz w:val="28"/>
          <w:szCs w:val="28"/>
        </w:rPr>
      </w:pPr>
      <w:r w:rsidRPr="004D4BD0">
        <w:rPr>
          <w:rFonts w:hint="eastAsia"/>
          <w:color w:val="000000" w:themeColor="text1"/>
        </w:rPr>
        <w:t xml:space="preserve">    </w:t>
      </w:r>
      <w:r w:rsidR="00785F15" w:rsidRPr="004D4BD0">
        <w:rPr>
          <w:rFonts w:hint="eastAsia"/>
          <w:color w:val="000000" w:themeColor="text1"/>
        </w:rPr>
        <w:t xml:space="preserve"> </w:t>
      </w:r>
      <w:r w:rsidRPr="004D4BD0">
        <w:rPr>
          <w:rFonts w:hint="eastAsia"/>
          <w:color w:val="000000" w:themeColor="text1"/>
          <w:sz w:val="28"/>
          <w:szCs w:val="28"/>
        </w:rPr>
        <w:t xml:space="preserve"> </w:t>
      </w:r>
    </w:p>
    <w:p w:rsidR="00F03856" w:rsidRPr="004D4BD0" w:rsidRDefault="003905A5" w:rsidP="00F03856">
      <w:pPr>
        <w:spacing w:line="320" w:lineRule="exact"/>
        <w:jc w:val="both"/>
        <w:rPr>
          <w:color w:val="000000" w:themeColor="text1"/>
        </w:rPr>
      </w:pPr>
      <w:r>
        <w:rPr>
          <w:rFonts w:hint="eastAsia"/>
          <w:color w:val="000000" w:themeColor="text1"/>
          <w:sz w:val="28"/>
          <w:szCs w:val="28"/>
        </w:rPr>
        <w:t xml:space="preserve">      </w:t>
      </w:r>
      <w:r w:rsidR="00F03856" w:rsidRPr="004D4BD0">
        <w:rPr>
          <w:rFonts w:hint="eastAsia"/>
          <w:color w:val="000000" w:themeColor="text1"/>
          <w:sz w:val="28"/>
          <w:szCs w:val="28"/>
        </w:rPr>
        <w:t>肆、獎</w:t>
      </w:r>
      <w:r w:rsidR="00F03856" w:rsidRPr="004D4BD0">
        <w:rPr>
          <w:rFonts w:hint="eastAsia"/>
          <w:color w:val="000000" w:themeColor="text1"/>
          <w:sz w:val="28"/>
          <w:szCs w:val="28"/>
        </w:rPr>
        <w:t xml:space="preserve">  </w:t>
      </w:r>
      <w:r w:rsidR="00F03856" w:rsidRPr="004D4BD0">
        <w:rPr>
          <w:rFonts w:hint="eastAsia"/>
          <w:color w:val="000000" w:themeColor="text1"/>
          <w:sz w:val="28"/>
          <w:szCs w:val="28"/>
        </w:rPr>
        <w:t>勵：</w:t>
      </w:r>
      <w:r w:rsidR="00F03856" w:rsidRPr="004D4BD0">
        <w:rPr>
          <w:rFonts w:hint="eastAsia"/>
          <w:color w:val="000000" w:themeColor="text1"/>
        </w:rPr>
        <w:t>一、每組依報名隊數決定錄取優勝名額。</w:t>
      </w:r>
    </w:p>
    <w:p w:rsidR="00F03856" w:rsidRPr="004D4BD0" w:rsidRDefault="00F03856" w:rsidP="00F03856">
      <w:pPr>
        <w:spacing w:line="320" w:lineRule="exact"/>
        <w:jc w:val="both"/>
        <w:rPr>
          <w:color w:val="000000" w:themeColor="text1"/>
        </w:rPr>
      </w:pPr>
      <w:r w:rsidRPr="004D4BD0">
        <w:rPr>
          <w:rFonts w:hint="eastAsia"/>
          <w:color w:val="000000" w:themeColor="text1"/>
        </w:rPr>
        <w:t xml:space="preserve">                   </w:t>
      </w:r>
      <w:r w:rsidRPr="004D4BD0">
        <w:rPr>
          <w:rFonts w:hint="eastAsia"/>
          <w:color w:val="000000" w:themeColor="text1"/>
        </w:rPr>
        <w:t>二、請校長頒發獎狀及獎品，以茲鼓勵。</w:t>
      </w:r>
    </w:p>
    <w:p w:rsidR="003905A5" w:rsidRDefault="00F03856" w:rsidP="00F03856">
      <w:pPr>
        <w:adjustRightInd w:val="0"/>
        <w:snapToGri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4D4BD0">
        <w:rPr>
          <w:rFonts w:hint="eastAsia"/>
          <w:color w:val="000000" w:themeColor="text1"/>
        </w:rPr>
        <w:t xml:space="preserve">  </w:t>
      </w:r>
      <w:r w:rsidRPr="004D4BD0">
        <w:rPr>
          <w:rFonts w:hint="eastAsia"/>
          <w:color w:val="000000" w:themeColor="text1"/>
          <w:sz w:val="28"/>
          <w:szCs w:val="28"/>
        </w:rPr>
        <w:t xml:space="preserve">  </w:t>
      </w:r>
      <w:r w:rsidR="00785F15" w:rsidRPr="004D4BD0">
        <w:rPr>
          <w:rFonts w:hint="eastAsia"/>
          <w:color w:val="000000" w:themeColor="text1"/>
          <w:sz w:val="28"/>
          <w:szCs w:val="28"/>
        </w:rPr>
        <w:t xml:space="preserve"> </w:t>
      </w:r>
      <w:r w:rsidRPr="004D4BD0">
        <w:rPr>
          <w:rFonts w:hint="eastAsia"/>
          <w:color w:val="000000" w:themeColor="text1"/>
          <w:sz w:val="28"/>
          <w:szCs w:val="28"/>
        </w:rPr>
        <w:t xml:space="preserve"> </w:t>
      </w:r>
    </w:p>
    <w:p w:rsidR="00AF6C0D" w:rsidRPr="003905A5" w:rsidRDefault="003905A5" w:rsidP="00267462">
      <w:pPr>
        <w:adjustRightInd w:val="0"/>
        <w:snapToGrid w:val="0"/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</w:t>
      </w:r>
      <w:r w:rsidR="00F03856" w:rsidRPr="004D4BD0">
        <w:rPr>
          <w:rFonts w:hint="eastAsia"/>
          <w:color w:val="000000" w:themeColor="text1"/>
          <w:sz w:val="28"/>
          <w:szCs w:val="28"/>
        </w:rPr>
        <w:t>伍、本辦法經校長核准後實施，修正時亦同。</w:t>
      </w:r>
      <w:r w:rsidR="00F03856" w:rsidRPr="004D4BD0">
        <w:rPr>
          <w:rFonts w:hint="eastAsia"/>
          <w:color w:val="000000" w:themeColor="text1"/>
          <w:sz w:val="28"/>
          <w:szCs w:val="28"/>
        </w:rPr>
        <w:t xml:space="preserve">      </w:t>
      </w:r>
    </w:p>
    <w:sectPr w:rsidR="00AF6C0D" w:rsidRPr="003905A5" w:rsidSect="000950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3A" w:rsidRDefault="000F013A" w:rsidP="004610DA">
      <w:r>
        <w:separator/>
      </w:r>
    </w:p>
  </w:endnote>
  <w:endnote w:type="continuationSeparator" w:id="0">
    <w:p w:rsidR="000F013A" w:rsidRDefault="000F013A" w:rsidP="004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3A" w:rsidRDefault="000F013A" w:rsidP="004610DA">
      <w:r>
        <w:separator/>
      </w:r>
    </w:p>
  </w:footnote>
  <w:footnote w:type="continuationSeparator" w:id="0">
    <w:p w:rsidR="000F013A" w:rsidRDefault="000F013A" w:rsidP="004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D6E"/>
    <w:multiLevelType w:val="hybridMultilevel"/>
    <w:tmpl w:val="9C6096EE"/>
    <w:lvl w:ilvl="0" w:tplc="8E303ECA">
      <w:start w:val="1"/>
      <w:numFmt w:val="ideographLegalTradition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76F12"/>
    <w:multiLevelType w:val="hybridMultilevel"/>
    <w:tmpl w:val="8BFAA214"/>
    <w:lvl w:ilvl="0" w:tplc="7F729F7C">
      <w:start w:val="1"/>
      <w:numFmt w:val="ideographLegalTraditional"/>
      <w:lvlText w:val="%1、"/>
      <w:lvlJc w:val="left"/>
      <w:pPr>
        <w:ind w:left="120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4" w15:restartNumberingAfterBreak="0">
    <w:nsid w:val="422701BF"/>
    <w:multiLevelType w:val="hybridMultilevel"/>
    <w:tmpl w:val="391AF9E0"/>
    <w:lvl w:ilvl="0" w:tplc="BC3E3412">
      <w:start w:val="1"/>
      <w:numFmt w:val="ideographLegalTraditional"/>
      <w:lvlText w:val="%1、"/>
      <w:lvlJc w:val="left"/>
      <w:pPr>
        <w:ind w:left="108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6C333826"/>
    <w:multiLevelType w:val="hybridMultilevel"/>
    <w:tmpl w:val="BE24E0B8"/>
    <w:lvl w:ilvl="0" w:tplc="3EA23A6C">
      <w:start w:val="1"/>
      <w:numFmt w:val="decimal"/>
      <w:suff w:val="space"/>
      <w:lvlText w:val="%1."/>
      <w:lvlJc w:val="left"/>
      <w:pPr>
        <w:ind w:left="630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F"/>
    <w:rsid w:val="0003668A"/>
    <w:rsid w:val="00071213"/>
    <w:rsid w:val="0009503C"/>
    <w:rsid w:val="000962C1"/>
    <w:rsid w:val="00097D7E"/>
    <w:rsid w:val="000A7B40"/>
    <w:rsid w:val="000D1E6A"/>
    <w:rsid w:val="000D6290"/>
    <w:rsid w:val="000E4CEE"/>
    <w:rsid w:val="000F013A"/>
    <w:rsid w:val="00114347"/>
    <w:rsid w:val="00130CA8"/>
    <w:rsid w:val="001A3F25"/>
    <w:rsid w:val="001B7A5B"/>
    <w:rsid w:val="001D5BBC"/>
    <w:rsid w:val="001E2983"/>
    <w:rsid w:val="001E398D"/>
    <w:rsid w:val="001F2038"/>
    <w:rsid w:val="001F2325"/>
    <w:rsid w:val="00230B45"/>
    <w:rsid w:val="00254C74"/>
    <w:rsid w:val="00267462"/>
    <w:rsid w:val="00280875"/>
    <w:rsid w:val="00306AB9"/>
    <w:rsid w:val="00320B52"/>
    <w:rsid w:val="00321062"/>
    <w:rsid w:val="00330C73"/>
    <w:rsid w:val="00330F66"/>
    <w:rsid w:val="003452DC"/>
    <w:rsid w:val="003500C7"/>
    <w:rsid w:val="00356DDD"/>
    <w:rsid w:val="00380D6F"/>
    <w:rsid w:val="003905A5"/>
    <w:rsid w:val="00392FCB"/>
    <w:rsid w:val="0039512C"/>
    <w:rsid w:val="003B0875"/>
    <w:rsid w:val="003E409C"/>
    <w:rsid w:val="003F5C79"/>
    <w:rsid w:val="003F7780"/>
    <w:rsid w:val="00411EAF"/>
    <w:rsid w:val="00415AA4"/>
    <w:rsid w:val="00443699"/>
    <w:rsid w:val="00446699"/>
    <w:rsid w:val="00456381"/>
    <w:rsid w:val="004610DA"/>
    <w:rsid w:val="00463C5C"/>
    <w:rsid w:val="004750C5"/>
    <w:rsid w:val="004755C0"/>
    <w:rsid w:val="00482813"/>
    <w:rsid w:val="0049577B"/>
    <w:rsid w:val="004A3495"/>
    <w:rsid w:val="004B0382"/>
    <w:rsid w:val="004B11D5"/>
    <w:rsid w:val="004B4552"/>
    <w:rsid w:val="004C1AC1"/>
    <w:rsid w:val="004C71EE"/>
    <w:rsid w:val="004D4BD0"/>
    <w:rsid w:val="005210BB"/>
    <w:rsid w:val="00537A6B"/>
    <w:rsid w:val="005A533F"/>
    <w:rsid w:val="005A64F9"/>
    <w:rsid w:val="005B2B58"/>
    <w:rsid w:val="005B761F"/>
    <w:rsid w:val="005C7097"/>
    <w:rsid w:val="005E1C58"/>
    <w:rsid w:val="005E3934"/>
    <w:rsid w:val="005F181B"/>
    <w:rsid w:val="005F7D0F"/>
    <w:rsid w:val="0060130B"/>
    <w:rsid w:val="006037DB"/>
    <w:rsid w:val="00641B8F"/>
    <w:rsid w:val="00644610"/>
    <w:rsid w:val="00687D8C"/>
    <w:rsid w:val="0069751A"/>
    <w:rsid w:val="00697BE3"/>
    <w:rsid w:val="00707B35"/>
    <w:rsid w:val="007529E1"/>
    <w:rsid w:val="00785F15"/>
    <w:rsid w:val="00794A57"/>
    <w:rsid w:val="007A0CA4"/>
    <w:rsid w:val="007B1948"/>
    <w:rsid w:val="007D13E7"/>
    <w:rsid w:val="007E25D7"/>
    <w:rsid w:val="007F2219"/>
    <w:rsid w:val="008163FC"/>
    <w:rsid w:val="00820215"/>
    <w:rsid w:val="0082502D"/>
    <w:rsid w:val="00831E2B"/>
    <w:rsid w:val="00873308"/>
    <w:rsid w:val="0087512F"/>
    <w:rsid w:val="008777DC"/>
    <w:rsid w:val="008A7186"/>
    <w:rsid w:val="008B3C4B"/>
    <w:rsid w:val="008E28FB"/>
    <w:rsid w:val="008F6EBD"/>
    <w:rsid w:val="00900142"/>
    <w:rsid w:val="00907BFA"/>
    <w:rsid w:val="00940A7D"/>
    <w:rsid w:val="00960568"/>
    <w:rsid w:val="009713EA"/>
    <w:rsid w:val="009A79DC"/>
    <w:rsid w:val="009D0407"/>
    <w:rsid w:val="009D16F1"/>
    <w:rsid w:val="00A02443"/>
    <w:rsid w:val="00A03FA8"/>
    <w:rsid w:val="00A41EB8"/>
    <w:rsid w:val="00A50942"/>
    <w:rsid w:val="00A51411"/>
    <w:rsid w:val="00A56222"/>
    <w:rsid w:val="00AE35BF"/>
    <w:rsid w:val="00AF6C0D"/>
    <w:rsid w:val="00B233A1"/>
    <w:rsid w:val="00B5200F"/>
    <w:rsid w:val="00B5499B"/>
    <w:rsid w:val="00B77419"/>
    <w:rsid w:val="00B83E78"/>
    <w:rsid w:val="00BB1F84"/>
    <w:rsid w:val="00C13256"/>
    <w:rsid w:val="00C1478D"/>
    <w:rsid w:val="00C24452"/>
    <w:rsid w:val="00C63EA4"/>
    <w:rsid w:val="00C65C5E"/>
    <w:rsid w:val="00CB1EC2"/>
    <w:rsid w:val="00CB7805"/>
    <w:rsid w:val="00D0445B"/>
    <w:rsid w:val="00D112C1"/>
    <w:rsid w:val="00D12892"/>
    <w:rsid w:val="00D61BDF"/>
    <w:rsid w:val="00D75FAF"/>
    <w:rsid w:val="00D879B1"/>
    <w:rsid w:val="00DA3011"/>
    <w:rsid w:val="00DD226C"/>
    <w:rsid w:val="00DE6FCE"/>
    <w:rsid w:val="00DF4E16"/>
    <w:rsid w:val="00E03E1F"/>
    <w:rsid w:val="00E10864"/>
    <w:rsid w:val="00E257EF"/>
    <w:rsid w:val="00E44623"/>
    <w:rsid w:val="00E60FA2"/>
    <w:rsid w:val="00E76910"/>
    <w:rsid w:val="00E8207F"/>
    <w:rsid w:val="00EC609D"/>
    <w:rsid w:val="00ED33EF"/>
    <w:rsid w:val="00ED7F3F"/>
    <w:rsid w:val="00EE507F"/>
    <w:rsid w:val="00EF0784"/>
    <w:rsid w:val="00F03856"/>
    <w:rsid w:val="00F10DD5"/>
    <w:rsid w:val="00F22E74"/>
    <w:rsid w:val="00F413F8"/>
    <w:rsid w:val="00F61CE0"/>
    <w:rsid w:val="00F81F02"/>
    <w:rsid w:val="00FA09F9"/>
    <w:rsid w:val="00FC2B0D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199190-AFB3-4F60-ABAE-BC76C2F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1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3E1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link w:val="20"/>
    <w:rsid w:val="00E03E1F"/>
    <w:pPr>
      <w:spacing w:line="480" w:lineRule="exact"/>
      <w:ind w:left="960" w:hangingChars="300" w:hanging="960"/>
    </w:pPr>
    <w:rPr>
      <w:sz w:val="32"/>
    </w:rPr>
  </w:style>
  <w:style w:type="table" w:styleId="a5">
    <w:name w:val="Table Grid"/>
    <w:basedOn w:val="a1"/>
    <w:rsid w:val="00320B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610DA"/>
    <w:rPr>
      <w:rFonts w:eastAsia="標楷體"/>
      <w:kern w:val="2"/>
    </w:rPr>
  </w:style>
  <w:style w:type="paragraph" w:styleId="a8">
    <w:name w:val="footer"/>
    <w:basedOn w:val="a"/>
    <w:link w:val="a9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610DA"/>
    <w:rPr>
      <w:rFonts w:eastAsia="標楷體"/>
      <w:kern w:val="2"/>
    </w:rPr>
  </w:style>
  <w:style w:type="character" w:styleId="aa">
    <w:name w:val="annotation reference"/>
    <w:basedOn w:val="a0"/>
    <w:rsid w:val="00A03FA8"/>
    <w:rPr>
      <w:sz w:val="18"/>
      <w:szCs w:val="18"/>
    </w:rPr>
  </w:style>
  <w:style w:type="paragraph" w:styleId="ab">
    <w:name w:val="annotation text"/>
    <w:basedOn w:val="a"/>
    <w:link w:val="ac"/>
    <w:rsid w:val="00A03FA8"/>
  </w:style>
  <w:style w:type="character" w:customStyle="1" w:styleId="ac">
    <w:name w:val="註解文字 字元"/>
    <w:basedOn w:val="a0"/>
    <w:link w:val="ab"/>
    <w:rsid w:val="00A03FA8"/>
    <w:rPr>
      <w:rFonts w:eastAsia="標楷體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03FA8"/>
    <w:rPr>
      <w:b/>
      <w:bCs/>
    </w:rPr>
  </w:style>
  <w:style w:type="character" w:customStyle="1" w:styleId="ae">
    <w:name w:val="註解主旨 字元"/>
    <w:basedOn w:val="ac"/>
    <w:link w:val="ad"/>
    <w:rsid w:val="00A03FA8"/>
    <w:rPr>
      <w:rFonts w:eastAsia="標楷體"/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A03FA8"/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A03FA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5C7097"/>
    <w:rPr>
      <w:rFonts w:eastAsia="標楷體"/>
      <w:kern w:val="2"/>
      <w:sz w:val="32"/>
      <w:szCs w:val="24"/>
    </w:rPr>
  </w:style>
  <w:style w:type="paragraph" w:styleId="af1">
    <w:name w:val="List Paragraph"/>
    <w:basedOn w:val="a"/>
    <w:uiPriority w:val="34"/>
    <w:qFormat/>
    <w:rsid w:val="00267462"/>
    <w:pPr>
      <w:ind w:leftChars="200" w:left="480"/>
    </w:pPr>
  </w:style>
  <w:style w:type="character" w:customStyle="1" w:styleId="a4">
    <w:name w:val="本文縮排 字元"/>
    <w:basedOn w:val="a0"/>
    <w:link w:val="a3"/>
    <w:rsid w:val="00785F15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home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屏東縣立明正國中九十三年員生消費合作社社員班際籃球、排球比賽辦法</dc:title>
  <dc:creator>user</dc:creator>
  <cp:lastModifiedBy>user</cp:lastModifiedBy>
  <cp:revision>4</cp:revision>
  <cp:lastPrinted>2023-05-31T07:46:00Z</cp:lastPrinted>
  <dcterms:created xsi:type="dcterms:W3CDTF">2024-02-22T03:28:00Z</dcterms:created>
  <dcterms:modified xsi:type="dcterms:W3CDTF">2024-04-01T06:13:00Z</dcterms:modified>
</cp:coreProperties>
</file>